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/invoicing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20260615T142453Z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✓ invoicing-this-month-turnover-is-month-bounded: step 1 navigate</w:t>
      </w:r>
    </w:p>
    <w:p>
      <w:r>
        <w:t xml:space="preserve">- ✓ invoicing-this-month-turnover-is-month-bounded: step 2 [data-testid="invoicing-this-month-turnover-card"]</w:t>
      </w:r>
    </w:p>
    <w:p>
      <w:r>
        <w:t xml:space="preserve">- ✗ invoicing-this-month-turnover-is-month-bounded: step 3 This Month Turnover: text missing: This Month Turnover</w:t>
      </w:r>
    </w:p>
    <w:p>
      <w:r>
        <w:t xml:space="preserve">- ✓ invoicing-this-month-turnover-is-month-bounded: step 4 Financials</w:t>
      </w:r>
    </w:p>
    <w:p>
      <w:r>
        <w:t xml:space="preserve">- ✓ invoicing-this-month-turnover-is-month-bounded: text present: Financials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03-invoicing-this-month-turnover-is-month-bounded-01-navigate.png</w:t>
      </w:r>
    </w:p>
    <w:p>
      <w:r>
        <w:drawing>
          <wp:inline distT="0" distB="0" distL="0" distR="0">
            <wp:extent cx="5760720" cy="3600450"/>
            <wp:docPr id="3" name="03-invoicing-this-month-turnover-is-month-bounded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invoicing-this-month-turnover-is-month-bounded-01-navigate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03-invoicing-this-month-turnover-is-month-bounded-02-data-testid-invoicing-this-month-turnover-card.png</w:t>
      </w:r>
    </w:p>
    <w:p>
      <w:r>
        <w:drawing>
          <wp:inline distT="0" distB="0" distL="0" distR="0">
            <wp:extent cx="5760720" cy="3600450"/>
            <wp:docPr id="4" name="03-invoicing-this-month-turnover-is-month-bounded-02-data-testid-invoicing-this-month-turnover-c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invoicing-this-month-turnover-is-month-bounded-02-data-testid-invoicing-this-month-turnover-card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03-invoicing-this-month-turnover-is-month-bounded-02-data-testid-invoicing-this-month-turnover-card-element.png</w:t>
      </w:r>
    </w:p>
    <w:p>
      <w:r>
        <w:drawing>
          <wp:inline distT="0" distB="0" distL="0" distR="0">
            <wp:extent cx="3352800" cy="1123950"/>
            <wp:docPr id="5" name="03-invoicing-this-month-turnover-is-month-bounded-02-data-testid-invoicing-this-month-turnover-card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invoicing-this-month-turnover-is-month-bounded-02-data-testid-invoicing-this-month-turnover-card-elemen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03-invoicing-this-month-turnover-is-month-bounded-03-this-month-turnover.png</w:t>
      </w:r>
    </w:p>
    <w:p>
      <w:r>
        <w:drawing>
          <wp:inline distT="0" distB="0" distL="0" distR="0">
            <wp:extent cx="5760720" cy="3600450"/>
            <wp:docPr id="6" name="03-invoicing-this-month-turnover-is-month-bounded-03-this-month-turnov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invoicing-this-month-turnover-is-month-bounded-03-this-month-turnov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03-invoicing-this-month-turnover-is-month-bounded-04-financials.png</w:t>
      </w:r>
    </w:p>
    <w:p>
      <w:r>
        <w:drawing>
          <wp:inline distT="0" distB="0" distL="0" distR="0">
            <wp:extent cx="5760720" cy="3600450"/>
            <wp:docPr id="7" name="03-invoicing-this-month-turnover-is-month-bounded-04-financial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invoicing-this-month-turnover-is-month-bounded-04-financial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03-invoicing-this-month-turnover-is-month-bounded.png</w:t>
      </w:r>
    </w:p>
    <w:p>
      <w:r>
        <w:drawing>
          <wp:inline distT="0" distB="0" distL="0" distR="0">
            <wp:extent cx="5760720" cy="3600450"/>
            <wp:docPr id="8" name="03-invoicing-this-month-turnover-is-month-bound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invoicing-this-month-turnover-is-month-bound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